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B2" w:rsidRDefault="00B44296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outlineLvl w:val="0"/>
        <w:rPr>
          <w:rFonts w:ascii="inherit" w:eastAsia="Times New Roman" w:hAnsi="inherit" w:cs="Times New Roman"/>
          <w:b/>
          <w:bCs/>
          <w:color w:val="7030A0"/>
          <w:kern w:val="36"/>
          <w:sz w:val="30"/>
          <w:szCs w:val="30"/>
          <w:lang w:eastAsia="ru-RU"/>
        </w:rPr>
      </w:pPr>
      <w:r w:rsidRPr="00056A48">
        <w:rPr>
          <w:rFonts w:ascii="inherit" w:eastAsia="Times New Roman" w:hAnsi="inherit" w:cs="Times New Roman"/>
          <w:b/>
          <w:bCs/>
          <w:color w:val="7030A0"/>
          <w:kern w:val="36"/>
          <w:sz w:val="30"/>
          <w:szCs w:val="30"/>
          <w:lang w:eastAsia="ru-RU"/>
        </w:rPr>
        <w:t xml:space="preserve"> </w:t>
      </w:r>
    </w:p>
    <w:p w:rsidR="000C2EB2" w:rsidRDefault="000C2EB2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outlineLvl w:val="0"/>
        <w:rPr>
          <w:rFonts w:ascii="inherit" w:eastAsia="Times New Roman" w:hAnsi="inherit" w:cs="Times New Roman"/>
          <w:b/>
          <w:bCs/>
          <w:color w:val="7030A0"/>
          <w:kern w:val="36"/>
          <w:sz w:val="30"/>
          <w:szCs w:val="30"/>
          <w:lang w:eastAsia="ru-RU"/>
        </w:rPr>
      </w:pPr>
    </w:p>
    <w:p w:rsidR="000C2EB2" w:rsidRDefault="000C2EB2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outlineLvl w:val="0"/>
        <w:rPr>
          <w:rFonts w:ascii="inherit" w:eastAsia="Times New Roman" w:hAnsi="inherit" w:cs="Times New Roman"/>
          <w:b/>
          <w:bCs/>
          <w:color w:val="7030A0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7030A0"/>
          <w:kern w:val="36"/>
          <w:sz w:val="30"/>
          <w:szCs w:val="30"/>
          <w:lang w:eastAsia="ru-RU"/>
        </w:rPr>
        <w:drawing>
          <wp:inline distT="0" distB="0" distL="0" distR="0">
            <wp:extent cx="2495550" cy="2495550"/>
            <wp:effectExtent l="0" t="0" r="0" b="0"/>
            <wp:docPr id="2" name="Рисунок 2" descr="C:\Users\ПК1\Desktop\бар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1\Desktop\бараб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7E" w:rsidRPr="00056A48" w:rsidRDefault="00B44296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056A48">
        <w:rPr>
          <w:rFonts w:ascii="inherit" w:eastAsia="Times New Roman" w:hAnsi="inherit" w:cs="Times New Roman"/>
          <w:b/>
          <w:bCs/>
          <w:color w:val="7030A0"/>
          <w:kern w:val="36"/>
          <w:sz w:val="30"/>
          <w:szCs w:val="30"/>
          <w:lang w:eastAsia="ru-RU"/>
        </w:rPr>
        <w:t xml:space="preserve"> </w:t>
      </w:r>
      <w:r w:rsidR="00453D9C" w:rsidRPr="00453D9C">
        <w:rPr>
          <w:rFonts w:ascii="inherit" w:eastAsia="Times New Roman" w:hAnsi="inherit" w:cs="Times New Roman"/>
          <w:b/>
          <w:bCs/>
          <w:color w:val="FF0000"/>
          <w:kern w:val="36"/>
          <w:sz w:val="30"/>
          <w:szCs w:val="30"/>
          <w:lang w:eastAsia="ru-RU"/>
        </w:rPr>
        <w:t>РАЗВИТИЕ У ДЕТЕЙ</w:t>
      </w:r>
      <w:r w:rsidRPr="00056A48">
        <w:rPr>
          <w:rFonts w:ascii="inherit" w:eastAsia="Times New Roman" w:hAnsi="inherit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ЧУВСТВА РИТМА И МУЗЫКАЛЬНОЙ ПАМЯТИ. </w:t>
      </w:r>
    </w:p>
    <w:p w:rsidR="00B44296" w:rsidRPr="00056A48" w:rsidRDefault="00B44296" w:rsidP="00056A48">
      <w:pPr>
        <w:pStyle w:val="a4"/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hd w:val="clear" w:color="auto" w:fill="FFFFFF"/>
        <w:textAlignment w:val="top"/>
        <w:rPr>
          <w:rFonts w:ascii="Times New Roman" w:hAnsi="Times New Roman"/>
          <w:color w:val="7030A0"/>
          <w:sz w:val="32"/>
          <w:szCs w:val="32"/>
        </w:rPr>
      </w:pPr>
      <w:r w:rsidRPr="00056A48">
        <w:rPr>
          <w:rFonts w:ascii="Times New Roman" w:hAnsi="Times New Roman"/>
          <w:color w:val="7030A0"/>
          <w:sz w:val="32"/>
          <w:szCs w:val="32"/>
        </w:rPr>
        <w:t>Ритм – одно из выразительных средств в музыке, с помощью которого передается ее содержание, поэтому чувство ритма составляет основу эмоциональной отзывчивости на музыку. Характер музыкального ритма позволяет передавать мельчайшие изменения настроения музыки и тем самым постигать музыкальный язык. Таким образом, чувство ритма – это способность активно воспринимать музыку, чувствуя ее эмоциональную выразительность, и точно воспроизводить ее.</w:t>
      </w:r>
    </w:p>
    <w:p w:rsidR="00B44296" w:rsidRPr="00056A48" w:rsidRDefault="00B44296" w:rsidP="00056A48">
      <w:pPr>
        <w:pStyle w:val="a4"/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hd w:val="clear" w:color="auto" w:fill="FFFFFF"/>
        <w:textAlignment w:val="top"/>
        <w:rPr>
          <w:rFonts w:cs="Arial"/>
          <w:color w:val="7030A0"/>
          <w:sz w:val="21"/>
          <w:szCs w:val="21"/>
        </w:rPr>
      </w:pPr>
      <w:r w:rsidRPr="00056A48">
        <w:rPr>
          <w:rFonts w:ascii="Times New Roman" w:hAnsi="Times New Roman"/>
          <w:color w:val="7030A0"/>
          <w:sz w:val="32"/>
          <w:szCs w:val="32"/>
        </w:rPr>
        <w:t>Так как чувство ритма образует основу эмоционального восприятия музыки, для воспроизведения ритма и характера музыки применяют все виды музыкальной деятельности: слушание музыки, пение, музыкально-</w:t>
      </w:r>
      <w:proofErr w:type="gramStart"/>
      <w:r w:rsidRPr="00056A48">
        <w:rPr>
          <w:rFonts w:ascii="Times New Roman" w:hAnsi="Times New Roman"/>
          <w:color w:val="7030A0"/>
          <w:sz w:val="32"/>
          <w:szCs w:val="32"/>
        </w:rPr>
        <w:t>ритмические  движения</w:t>
      </w:r>
      <w:proofErr w:type="gramEnd"/>
      <w:r w:rsidRPr="00056A48">
        <w:rPr>
          <w:rFonts w:ascii="Times New Roman" w:hAnsi="Times New Roman"/>
          <w:color w:val="7030A0"/>
          <w:sz w:val="32"/>
          <w:szCs w:val="32"/>
        </w:rPr>
        <w:t>, музыкальные игры</w:t>
      </w:r>
      <w:r w:rsidRPr="00056A48">
        <w:rPr>
          <w:rFonts w:cs="Arial"/>
          <w:color w:val="7030A0"/>
          <w:sz w:val="21"/>
          <w:szCs w:val="21"/>
        </w:rPr>
        <w:t>.</w:t>
      </w:r>
    </w:p>
    <w:p w:rsidR="00B44296" w:rsidRPr="00056A48" w:rsidRDefault="00B44296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outlineLvl w:val="0"/>
        <w:rPr>
          <w:rFonts w:ascii="inherit" w:eastAsia="Times New Roman" w:hAnsi="inherit" w:cs="Times New Roman"/>
          <w:b/>
          <w:bCs/>
          <w:color w:val="7030A0"/>
          <w:kern w:val="36"/>
          <w:sz w:val="30"/>
          <w:szCs w:val="30"/>
          <w:lang w:eastAsia="ru-RU"/>
        </w:rPr>
      </w:pPr>
    </w:p>
    <w:p w:rsidR="009E527E" w:rsidRDefault="009E527E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В детстве закладываются основы личности человека, пробуждаются интересы, увлечения. И все увиденное и услышанное усваивается быстро, легко, запоминается на долгие годы. А музыка - «самое эмоциональное искусство»</w:t>
      </w:r>
      <w:r w:rsidR="002C6B73"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.</w:t>
      </w:r>
    </w:p>
    <w:p w:rsidR="00D9294A" w:rsidRDefault="00D9294A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D9294A" w:rsidRPr="00056A48" w:rsidRDefault="00D9294A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9E527E" w:rsidRPr="00056A48" w:rsidRDefault="00D9294A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7030A0"/>
          <w:sz w:val="32"/>
          <w:szCs w:val="32"/>
          <w:lang w:eastAsia="ru-RU"/>
        </w:rPr>
        <w:lastRenderedPageBreak/>
        <w:t xml:space="preserve">Ритм можно развить </w:t>
      </w:r>
      <w:bookmarkStart w:id="0" w:name="_GoBack"/>
      <w:bookmarkEnd w:id="0"/>
      <w:r w:rsidR="009E527E"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у любого нормального ребенка. У одних это пойдет легче, у других потребуется больше усилий. Как можно </w:t>
      </w:r>
      <w:r w:rsidR="00B44296"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развить </w:t>
      </w:r>
      <w:r w:rsidR="00056A48"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чувства ритма </w:t>
      </w:r>
      <w:r w:rsidR="009E527E"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ребенка? Это можно сделать при  помощи детских игр.</w:t>
      </w:r>
      <w:r w:rsidR="002C6B73"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Дети очень любят этот вид деятельности. Поэтому </w:t>
      </w:r>
      <w:r w:rsidR="009E527E"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полезно играть в различные игры, незаметно от ребенка тренируя у него чувство ритма, умение различать высоту звука, тембровый слух, музыкальную память.</w:t>
      </w:r>
    </w:p>
    <w:p w:rsidR="002C6B73" w:rsidRPr="00056A48" w:rsidRDefault="002C6B73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Предлагаем  для Вас  несколько  игр-упражнений для занятий с детьми дома.</w:t>
      </w:r>
    </w:p>
    <w:p w:rsidR="009E527E" w:rsidRPr="00056A48" w:rsidRDefault="009E527E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rFonts w:ascii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056A4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 Педагогическая ценность музыкально-дидактических игр в том, что они открывают перед ребенком путь применения полученных знаний в жизненной практике</w:t>
      </w:r>
    </w:p>
    <w:p w:rsidR="009E527E" w:rsidRPr="00056A48" w:rsidRDefault="009E527E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9E527E" w:rsidRPr="00056A48" w:rsidRDefault="009E527E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before="150" w:after="15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>Игры-упражнения дома с детьми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1. </w:t>
      </w:r>
      <w:r w:rsidRPr="00453D9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«Послушай и повтори»</w:t>
      </w:r>
      <w:proofErr w:type="gramStart"/>
      <w:r w:rsidRPr="00453D9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</w:t>
      </w: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.</w:t>
      </w:r>
      <w:proofErr w:type="gramEnd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- игра на развитие ритмического слуха. Эта игра проводится дома за столом. Взрослый берет карандаш, простукивает им любой ритмический рисунок по столу. Предлагает ребенку повторить его, </w:t>
      </w:r>
      <w:proofErr w:type="gramStart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прохлопав</w:t>
      </w:r>
      <w:proofErr w:type="gramEnd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 в ладоши.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2. «Веселые колпачки» – игра на развитие ритмического слуха. Для игры берем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3</w:t>
      </w:r>
      <w:r w:rsidRPr="00453D9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. «Отгадай мелодию» </w:t>
      </w: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– игра на развитие ритмического слуха. Взрослый напевает какую-либо мелодию, ребенок должен передать ее ритмический рисунок, простучав пальцем по ладони.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4. </w:t>
      </w:r>
      <w:r w:rsidRPr="00453D9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«Давайте хохотать» </w:t>
      </w: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– игра на развитие музыкальной памяти. Взрослый «</w:t>
      </w:r>
      <w:proofErr w:type="spellStart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прохохатывает</w:t>
      </w:r>
      <w:proofErr w:type="spellEnd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» (на слог «</w:t>
      </w:r>
      <w:proofErr w:type="gramStart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ха</w:t>
      </w:r>
      <w:proofErr w:type="gramEnd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» поет) любую знакомую ребенку песню, тот отгадывает. Потом песню загадывает ребенок.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lastRenderedPageBreak/>
        <w:t xml:space="preserve">5. </w:t>
      </w:r>
      <w:r w:rsidRPr="00453D9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«Непослушный мячик» </w:t>
      </w: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– игра на развитие динамического слуха. Игра проводится по принципу игры «</w:t>
      </w:r>
      <w:proofErr w:type="gramStart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Холодно-горячо</w:t>
      </w:r>
      <w:proofErr w:type="gramEnd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». Взрослый прячет где-то дома мячик (или какую-либо игрушку). Начинает петь знакомую песню, ребенок под это пение ищет игрушку. Если взрослый поет тихо, </w:t>
      </w:r>
      <w:proofErr w:type="gramStart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значит</w:t>
      </w:r>
      <w:proofErr w:type="gramEnd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 игрушка находится далеко, если громко – то близко. Потом игрушку прячет ребенок.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6</w:t>
      </w:r>
      <w:r w:rsidRPr="00453D9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. «Отгадай, что звучит» </w:t>
      </w:r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– игра на развитие музыкальной памяти. У вашего ребенка есть любимая аудиокассета или СД-диск с детскими песнями. Дайте прослушать ребенку отрывок любой песенки (но не сначала звучания). Ребенок отгадывает и называет песню или исполнителя, сам ее напевает. Если вы слушаете с ребенком популярную инструментальную классическую музыку, то эту игру можно провести так: ребенок отгадывает отрывок музыки, напевает его и называет </w:t>
      </w:r>
      <w:proofErr w:type="gramStart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( </w:t>
      </w:r>
      <w:proofErr w:type="gramEnd"/>
      <w:r w:rsidRPr="00453D9C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по возможности) солирующий музыкальный инструмент.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Именно 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слух.</w:t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Известно, что эти способности играют важную  роль в музыкальном воспитании дошкольников.</w:t>
      </w:r>
    </w:p>
    <w:p w:rsidR="00453D9C" w:rsidRPr="00056A48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Музыкально-дидактические игры направлены на развитие этих основных музыкальных способностей, которые необходимы ребёнку для полноценного восприятия музыки, её  понимания, а значит, и более гармоничного развития в целом.</w:t>
      </w:r>
    </w:p>
    <w:p w:rsidR="009E527E" w:rsidRDefault="009E527E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453D9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056A48" w:rsidRDefault="00056A48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056A48" w:rsidRDefault="00056A48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056A48" w:rsidRPr="00056A48" w:rsidRDefault="00056A48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9E527E" w:rsidRPr="00453D9C" w:rsidRDefault="00056A48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32"/>
          <w:szCs w:val="32"/>
          <w:lang w:eastAsia="ru-RU"/>
        </w:rPr>
        <w:lastRenderedPageBreak/>
        <w:drawing>
          <wp:inline distT="0" distB="0" distL="0" distR="0" wp14:anchorId="211A5A37" wp14:editId="0B03AB1A">
            <wp:extent cx="3524250" cy="2638425"/>
            <wp:effectExtent l="0" t="0" r="0" b="9525"/>
            <wp:docPr id="1" name="Рисунок 1" descr="C:\Users\ПК1\Desktop\в цве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1\Desktop\в цвет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4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9C" w:rsidRPr="00453D9C" w:rsidRDefault="00453D9C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spacing w:line="300" w:lineRule="atLeast"/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</w:pPr>
      <w:r w:rsidRPr="00453D9C"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  <w:t> </w:t>
      </w:r>
    </w:p>
    <w:p w:rsidR="000908E7" w:rsidRPr="00056A48" w:rsidRDefault="000908E7" w:rsidP="00056A48">
      <w:pPr>
        <w:pBdr>
          <w:top w:val="threeDEmboss" w:sz="24" w:space="1" w:color="0070C0"/>
          <w:left w:val="threeDEmboss" w:sz="24" w:space="4" w:color="0070C0"/>
          <w:bottom w:val="threeDEmboss" w:sz="24" w:space="1" w:color="0070C0"/>
          <w:right w:val="threeDEmboss" w:sz="24" w:space="4" w:color="0070C0"/>
        </w:pBdr>
        <w:rPr>
          <w:color w:val="00B050"/>
        </w:rPr>
      </w:pPr>
    </w:p>
    <w:sectPr w:rsidR="000908E7" w:rsidRPr="000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9C"/>
    <w:rsid w:val="00056A48"/>
    <w:rsid w:val="000908E7"/>
    <w:rsid w:val="000C2EB2"/>
    <w:rsid w:val="002C6B73"/>
    <w:rsid w:val="003E60DC"/>
    <w:rsid w:val="00453D9C"/>
    <w:rsid w:val="009E527E"/>
    <w:rsid w:val="00B44296"/>
    <w:rsid w:val="00D9294A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C"/>
  </w:style>
  <w:style w:type="paragraph" w:styleId="1">
    <w:name w:val="heading 1"/>
    <w:basedOn w:val="a"/>
    <w:next w:val="a"/>
    <w:link w:val="10"/>
    <w:uiPriority w:val="9"/>
    <w:qFormat/>
    <w:rsid w:val="002C6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0DC"/>
    <w:rPr>
      <w:b/>
      <w:bCs/>
    </w:rPr>
  </w:style>
  <w:style w:type="paragraph" w:customStyle="1" w:styleId="c3">
    <w:name w:val="c3"/>
    <w:basedOn w:val="a"/>
    <w:rsid w:val="00453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3D9C"/>
  </w:style>
  <w:style w:type="paragraph" w:styleId="a4">
    <w:name w:val="Normal (Web)"/>
    <w:basedOn w:val="a"/>
    <w:uiPriority w:val="99"/>
    <w:semiHidden/>
    <w:unhideWhenUsed/>
    <w:rsid w:val="00EF26A2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paragraph" w:styleId="a5">
    <w:name w:val="No Spacing"/>
    <w:uiPriority w:val="1"/>
    <w:qFormat/>
    <w:rsid w:val="002C6B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6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C"/>
  </w:style>
  <w:style w:type="paragraph" w:styleId="1">
    <w:name w:val="heading 1"/>
    <w:basedOn w:val="a"/>
    <w:next w:val="a"/>
    <w:link w:val="10"/>
    <w:uiPriority w:val="9"/>
    <w:qFormat/>
    <w:rsid w:val="002C6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0DC"/>
    <w:rPr>
      <w:b/>
      <w:bCs/>
    </w:rPr>
  </w:style>
  <w:style w:type="paragraph" w:customStyle="1" w:styleId="c3">
    <w:name w:val="c3"/>
    <w:basedOn w:val="a"/>
    <w:rsid w:val="00453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3D9C"/>
  </w:style>
  <w:style w:type="paragraph" w:styleId="a4">
    <w:name w:val="Normal (Web)"/>
    <w:basedOn w:val="a"/>
    <w:uiPriority w:val="99"/>
    <w:semiHidden/>
    <w:unhideWhenUsed/>
    <w:rsid w:val="00EF26A2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paragraph" w:styleId="a5">
    <w:name w:val="No Spacing"/>
    <w:uiPriority w:val="1"/>
    <w:qFormat/>
    <w:rsid w:val="002C6B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6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606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849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0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68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509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0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315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0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41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0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344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0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5908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0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4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9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86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64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7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0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0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9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189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55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292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052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1099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4</cp:revision>
  <dcterms:created xsi:type="dcterms:W3CDTF">2017-01-20T07:41:00Z</dcterms:created>
  <dcterms:modified xsi:type="dcterms:W3CDTF">2017-01-20T10:19:00Z</dcterms:modified>
</cp:coreProperties>
</file>