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BF" w:rsidRPr="007F5FBF" w:rsidRDefault="007F5FBF" w:rsidP="007F5FB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1z"/>
      <w:r w:rsidRPr="007F5FBF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по воспитанию </w:t>
      </w:r>
      <w:proofErr w:type="spellStart"/>
      <w:r w:rsidRPr="007F5FBF">
        <w:rPr>
          <w:rFonts w:ascii="Times New Roman" w:hAnsi="Times New Roman" w:cs="Times New Roman"/>
          <w:b/>
          <w:sz w:val="28"/>
          <w:szCs w:val="28"/>
        </w:rPr>
        <w:t>гиперактивных</w:t>
      </w:r>
      <w:proofErr w:type="spellEnd"/>
      <w:r w:rsidRPr="007F5FBF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bookmarkEnd w:id="0"/>
    </w:p>
    <w:p w:rsidR="007F5FBF" w:rsidRPr="007F5FBF" w:rsidRDefault="007F5FBF" w:rsidP="007F5FBF">
      <w:pPr>
        <w:pStyle w:val="a4"/>
        <w:numPr>
          <w:ilvl w:val="0"/>
          <w:numId w:val="3"/>
        </w:numPr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7F5FBF">
        <w:rPr>
          <w:rFonts w:ascii="Times New Roman" w:hAnsi="Times New Roman" w:cs="Times New Roman"/>
          <w:sz w:val="24"/>
          <w:szCs w:val="24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7F5FBF" w:rsidRPr="007F5FBF" w:rsidRDefault="007F5FBF" w:rsidP="007F5FBF">
      <w:pPr>
        <w:pStyle w:val="a4"/>
        <w:numPr>
          <w:ilvl w:val="0"/>
          <w:numId w:val="3"/>
        </w:numPr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7F5FBF">
        <w:rPr>
          <w:rFonts w:ascii="Times New Roman" w:hAnsi="Times New Roman" w:cs="Times New Roman"/>
          <w:sz w:val="24"/>
          <w:szCs w:val="24"/>
        </w:rPr>
        <w:t>Избегайте повторения слов «нет» и «нельзя».</w:t>
      </w:r>
    </w:p>
    <w:p w:rsidR="007F5FBF" w:rsidRPr="007F5FBF" w:rsidRDefault="007F5FBF" w:rsidP="007F5FBF">
      <w:pPr>
        <w:pStyle w:val="a4"/>
        <w:numPr>
          <w:ilvl w:val="0"/>
          <w:numId w:val="3"/>
        </w:numPr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7F5FBF">
        <w:rPr>
          <w:rFonts w:ascii="Times New Roman" w:hAnsi="Times New Roman" w:cs="Times New Roman"/>
          <w:sz w:val="24"/>
          <w:szCs w:val="24"/>
        </w:rPr>
        <w:t>Говорите сдержанно, спокойно, мягко. (Окрики возбуждают ребёнка).</w:t>
      </w:r>
    </w:p>
    <w:p w:rsidR="007F5FBF" w:rsidRPr="007F5FBF" w:rsidRDefault="007F5FBF" w:rsidP="007F5FBF">
      <w:pPr>
        <w:pStyle w:val="a4"/>
        <w:numPr>
          <w:ilvl w:val="0"/>
          <w:numId w:val="3"/>
        </w:numPr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7F5FBF">
        <w:rPr>
          <w:rFonts w:ascii="Times New Roman" w:hAnsi="Times New Roman" w:cs="Times New Roman"/>
          <w:sz w:val="24"/>
          <w:szCs w:val="24"/>
        </w:rPr>
        <w:t>Давайте ребёнку только одно задание на определённый отрезок времени, чтобы он мог его завершить.</w:t>
      </w:r>
    </w:p>
    <w:p w:rsidR="007F5FBF" w:rsidRPr="007F5FBF" w:rsidRDefault="007F5FBF" w:rsidP="007F5FBF">
      <w:pPr>
        <w:pStyle w:val="a4"/>
        <w:numPr>
          <w:ilvl w:val="0"/>
          <w:numId w:val="3"/>
        </w:numPr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7F5FBF">
        <w:rPr>
          <w:rFonts w:ascii="Times New Roman" w:hAnsi="Times New Roman" w:cs="Times New Roman"/>
          <w:sz w:val="24"/>
          <w:szCs w:val="24"/>
        </w:rPr>
        <w:t>Для подкрепления устных инструкций используйте зрительную стимуляцию.</w:t>
      </w:r>
    </w:p>
    <w:p w:rsidR="007F5FBF" w:rsidRPr="007F5FBF" w:rsidRDefault="007F5FBF" w:rsidP="007F5FBF">
      <w:pPr>
        <w:pStyle w:val="a4"/>
        <w:numPr>
          <w:ilvl w:val="0"/>
          <w:numId w:val="3"/>
        </w:numPr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7F5FBF">
        <w:rPr>
          <w:rFonts w:ascii="Times New Roman" w:hAnsi="Times New Roman" w:cs="Times New Roman"/>
          <w:sz w:val="24"/>
          <w:szCs w:val="24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7F5FBF" w:rsidRPr="007F5FBF" w:rsidRDefault="007F5FBF" w:rsidP="007F5FBF">
      <w:pPr>
        <w:pStyle w:val="a4"/>
        <w:numPr>
          <w:ilvl w:val="0"/>
          <w:numId w:val="3"/>
        </w:numPr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7F5FBF">
        <w:rPr>
          <w:rFonts w:ascii="Times New Roman" w:hAnsi="Times New Roman" w:cs="Times New Roman"/>
          <w:sz w:val="24"/>
          <w:szCs w:val="24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7F5FBF" w:rsidRPr="007F5FBF" w:rsidRDefault="007F5FBF" w:rsidP="007F5FBF">
      <w:pPr>
        <w:pStyle w:val="a4"/>
        <w:numPr>
          <w:ilvl w:val="0"/>
          <w:numId w:val="3"/>
        </w:numPr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7F5FBF">
        <w:rPr>
          <w:rFonts w:ascii="Times New Roman" w:hAnsi="Times New Roman" w:cs="Times New Roman"/>
          <w:sz w:val="24"/>
          <w:szCs w:val="24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7F5FBF" w:rsidRPr="007F5FBF" w:rsidRDefault="007F5FBF" w:rsidP="007F5FBF">
      <w:pPr>
        <w:pStyle w:val="a4"/>
        <w:numPr>
          <w:ilvl w:val="0"/>
          <w:numId w:val="3"/>
        </w:numPr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7F5FBF">
        <w:rPr>
          <w:rFonts w:ascii="Times New Roman" w:hAnsi="Times New Roman" w:cs="Times New Roman"/>
          <w:sz w:val="24"/>
          <w:szCs w:val="24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7F5FBF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7F5FBF">
        <w:rPr>
          <w:rFonts w:ascii="Times New Roman" w:hAnsi="Times New Roman" w:cs="Times New Roman"/>
          <w:sz w:val="24"/>
          <w:szCs w:val="24"/>
        </w:rPr>
        <w:t>.</w:t>
      </w:r>
    </w:p>
    <w:p w:rsidR="007F5FBF" w:rsidRPr="007F5FBF" w:rsidRDefault="007F5FBF" w:rsidP="007F5FBF">
      <w:pPr>
        <w:pStyle w:val="a4"/>
        <w:numPr>
          <w:ilvl w:val="0"/>
          <w:numId w:val="3"/>
        </w:numPr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7F5FBF">
        <w:rPr>
          <w:rFonts w:ascii="Times New Roman" w:hAnsi="Times New Roman" w:cs="Times New Roman"/>
          <w:sz w:val="24"/>
          <w:szCs w:val="24"/>
        </w:rPr>
        <w:t xml:space="preserve">Давайте ребёнку возможность расходовать избыточную энергию. Полезна   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7F5FBF">
        <w:rPr>
          <w:rFonts w:ascii="Times New Roman" w:hAnsi="Times New Roman" w:cs="Times New Roman"/>
          <w:sz w:val="24"/>
          <w:szCs w:val="24"/>
        </w:rPr>
        <w:t>травматичны</w:t>
      </w:r>
      <w:proofErr w:type="spellEnd"/>
      <w:r w:rsidRPr="007F5FBF">
        <w:rPr>
          <w:rFonts w:ascii="Times New Roman" w:hAnsi="Times New Roman" w:cs="Times New Roman"/>
          <w:sz w:val="24"/>
          <w:szCs w:val="24"/>
        </w:rPr>
        <w:t>).</w:t>
      </w:r>
    </w:p>
    <w:p w:rsidR="007F5FBF" w:rsidRPr="007F5FBF" w:rsidRDefault="007F5FBF" w:rsidP="007F5FBF">
      <w:pPr>
        <w:pStyle w:val="a4"/>
        <w:numPr>
          <w:ilvl w:val="0"/>
          <w:numId w:val="3"/>
        </w:numPr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7F5FBF">
        <w:rPr>
          <w:rFonts w:ascii="Times New Roman" w:hAnsi="Times New Roman" w:cs="Times New Roman"/>
          <w:sz w:val="24"/>
          <w:szCs w:val="24"/>
        </w:rPr>
        <w:t xml:space="preserve">Помните о том, что </w:t>
      </w:r>
      <w:proofErr w:type="gramStart"/>
      <w:r w:rsidRPr="007F5FBF">
        <w:rPr>
          <w:rFonts w:ascii="Times New Roman" w:hAnsi="Times New Roman" w:cs="Times New Roman"/>
          <w:sz w:val="24"/>
          <w:szCs w:val="24"/>
        </w:rPr>
        <w:t>присущая</w:t>
      </w:r>
      <w:proofErr w:type="gramEnd"/>
      <w:r w:rsidRPr="007F5FBF">
        <w:rPr>
          <w:rFonts w:ascii="Times New Roman" w:hAnsi="Times New Roman" w:cs="Times New Roman"/>
          <w:sz w:val="24"/>
          <w:szCs w:val="24"/>
        </w:rPr>
        <w:t xml:space="preserve"> детям </w:t>
      </w:r>
      <w:proofErr w:type="spellStart"/>
      <w:r w:rsidRPr="007F5FBF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7F5FBF">
        <w:rPr>
          <w:rFonts w:ascii="Times New Roman" w:hAnsi="Times New Roman" w:cs="Times New Roman"/>
          <w:sz w:val="24"/>
          <w:szCs w:val="24"/>
        </w:rPr>
        <w:t xml:space="preserve"> может удерживаться под разумным контролем с помощью перечисленных мер.</w:t>
      </w:r>
    </w:p>
    <w:bookmarkEnd w:id="1"/>
    <w:p w:rsidR="00082936" w:rsidRDefault="007F5FBF">
      <w:r>
        <w:rPr>
          <w:noProof/>
          <w:lang w:eastAsia="ru-RU"/>
        </w:rPr>
        <w:drawing>
          <wp:inline distT="0" distB="0" distL="0" distR="0" wp14:anchorId="4D633202" wp14:editId="7553CDBD">
            <wp:extent cx="5177252" cy="3448050"/>
            <wp:effectExtent l="0" t="0" r="4445" b="0"/>
            <wp:docPr id="1" name="Рисунок 1" descr="http://static1.gophotoweb.com/u2135/470/blog/1187685/2207659/27566251/1000-Tovkach_Oleg_Elena-c3fb1852680720f06fb20708f0d3c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gophotoweb.com/u2135/470/blog/1187685/2207659/27566251/1000-Tovkach_Oleg_Elena-c3fb1852680720f06fb20708f0d3c9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768" cy="345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936" w:rsidSect="007F5FB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16B3"/>
    <w:multiLevelType w:val="multilevel"/>
    <w:tmpl w:val="055A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B0E2B"/>
    <w:multiLevelType w:val="hybridMultilevel"/>
    <w:tmpl w:val="6852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30071"/>
    <w:multiLevelType w:val="multilevel"/>
    <w:tmpl w:val="268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3C"/>
    <w:rsid w:val="00082936"/>
    <w:rsid w:val="007F5FBF"/>
    <w:rsid w:val="00B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5F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5F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E185-83A6-4552-AFEC-2C5CEB81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Вещева</dc:creator>
  <cp:keywords/>
  <dc:description/>
  <cp:lastModifiedBy>Екатерина Вещева</cp:lastModifiedBy>
  <cp:revision>2</cp:revision>
  <dcterms:created xsi:type="dcterms:W3CDTF">2019-05-21T09:43:00Z</dcterms:created>
  <dcterms:modified xsi:type="dcterms:W3CDTF">2019-05-21T09:46:00Z</dcterms:modified>
</cp:coreProperties>
</file>