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C8" w:rsidRPr="000F6FC8" w:rsidRDefault="000F6FC8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F6FC8">
        <w:rPr>
          <w:b/>
          <w:sz w:val="28"/>
          <w:szCs w:val="28"/>
          <w:shd w:val="clear" w:color="auto" w:fill="FFFFFF"/>
        </w:rPr>
        <w:t>Детям о Великой Отечественной войне</w:t>
      </w:r>
    </w:p>
    <w:p w:rsidR="000F6FC8" w:rsidRPr="000F6FC8" w:rsidRDefault="000F6FC8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0F6FC8">
        <w:rPr>
          <w:i/>
          <w:sz w:val="28"/>
          <w:szCs w:val="28"/>
          <w:shd w:val="clear" w:color="auto" w:fill="FFFFFF"/>
        </w:rPr>
        <w:t>Воспитатель: Гусева ТатьянаАнатольевна</w:t>
      </w:r>
    </w:p>
    <w:p w:rsidR="000F6FC8" w:rsidRDefault="000F6FC8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</w:p>
    <w:p w:rsidR="005036FE" w:rsidRPr="000F6FC8" w:rsidRDefault="005036FE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0F6FC8">
        <w:rPr>
          <w:sz w:val="28"/>
          <w:szCs w:val="28"/>
          <w:shd w:val="clear" w:color="auto" w:fill="FFFFFF"/>
        </w:rPr>
        <w:t>75</w:t>
      </w:r>
      <w:r w:rsidR="00696D71" w:rsidRPr="000F6FC8">
        <w:rPr>
          <w:sz w:val="28"/>
          <w:szCs w:val="28"/>
          <w:shd w:val="clear" w:color="auto" w:fill="FFFFFF"/>
        </w:rPr>
        <w:t xml:space="preserve"> лет назад окончилась Великая Отечественная война. </w:t>
      </w:r>
      <w:r w:rsidRPr="000F6FC8">
        <w:rPr>
          <w:sz w:val="28"/>
          <w:szCs w:val="28"/>
          <w:shd w:val="clear" w:color="auto" w:fill="FFFFFF"/>
        </w:rPr>
        <w:t xml:space="preserve">И в каждой семье есть погибшие или те, кто прошел все эти ужасы войны. День </w:t>
      </w:r>
      <w:r w:rsidR="00696D71" w:rsidRPr="000F6FC8">
        <w:rPr>
          <w:sz w:val="28"/>
          <w:szCs w:val="28"/>
          <w:shd w:val="clear" w:color="auto" w:fill="FFFFFF"/>
        </w:rPr>
        <w:t xml:space="preserve">22 июня 1941 года </w:t>
      </w:r>
      <w:r w:rsidRPr="000F6FC8">
        <w:rPr>
          <w:sz w:val="28"/>
          <w:szCs w:val="28"/>
          <w:shd w:val="clear" w:color="auto" w:fill="FFFFFF"/>
        </w:rPr>
        <w:t xml:space="preserve">стал днем скорби и страшных воспоминаний. </w:t>
      </w:r>
      <w:r w:rsidR="00696D71" w:rsidRPr="000F6FC8">
        <w:rPr>
          <w:sz w:val="28"/>
          <w:szCs w:val="28"/>
          <w:shd w:val="clear" w:color="auto" w:fill="FFFFFF"/>
        </w:rPr>
        <w:t xml:space="preserve">Вся наша страна, как одна крепкая семья, боролась с фашистами и победила! </w:t>
      </w:r>
    </w:p>
    <w:p w:rsidR="0074274C" w:rsidRPr="000F6FC8" w:rsidRDefault="00CD5EFB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pacing w:val="6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115423</wp:posOffset>
            </wp:positionH>
            <wp:positionV relativeFrom="paragraph">
              <wp:posOffset>17536</wp:posOffset>
            </wp:positionV>
            <wp:extent cx="2742047" cy="1887299"/>
            <wp:effectExtent l="0" t="0" r="1270" b="0"/>
            <wp:wrapTight wrapText="bothSides">
              <wp:wrapPolygon edited="0">
                <wp:start x="0" y="0"/>
                <wp:lineTo x="0" y="21367"/>
                <wp:lineTo x="21460" y="21367"/>
                <wp:lineTo x="21460" y="0"/>
                <wp:lineTo x="0" y="0"/>
              </wp:wrapPolygon>
            </wp:wrapTight>
            <wp:docPr id="4" name="Рисунок 4" descr="https://www.bragazeta.ru/wp-content/uploads/2019/06/post-282-1024x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ragazeta.ru/wp-content/uploads/2019/06/post-282-1024x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47" cy="18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E25" w:rsidRPr="000F6FC8">
        <w:rPr>
          <w:spacing w:val="6"/>
          <w:sz w:val="28"/>
          <w:szCs w:val="28"/>
          <w:shd w:val="clear" w:color="auto" w:fill="FFFFFF"/>
        </w:rPr>
        <w:t xml:space="preserve">Откладывать разговоры о войне не обязательно до того времени, когда ребенок подрастет. Ребенок познавший, что такое война в </w:t>
      </w:r>
      <w:r>
        <w:rPr>
          <w:spacing w:val="6"/>
          <w:sz w:val="28"/>
          <w:szCs w:val="28"/>
          <w:shd w:val="clear" w:color="auto" w:fill="FFFFFF"/>
        </w:rPr>
        <w:t xml:space="preserve">дошкольном </w:t>
      </w:r>
      <w:bookmarkStart w:id="0" w:name="_GoBack"/>
      <w:bookmarkEnd w:id="0"/>
      <w:r w:rsidR="005E5E25" w:rsidRPr="000F6FC8">
        <w:rPr>
          <w:spacing w:val="6"/>
          <w:sz w:val="28"/>
          <w:szCs w:val="28"/>
          <w:shd w:val="clear" w:color="auto" w:fill="FFFFFF"/>
        </w:rPr>
        <w:t xml:space="preserve">детстве, пронесет память о ней до следующих поколений. Говорить о войне с детьми нужно простым, понятным языком. Для детей не важны даты или подробностями, которые он еще не может понять. Поэтому говорите с ребенком, когда показываете семейный фотоальбом, читаете книгу на военную тематику или смотрите фильм о той далекой войне. </w:t>
      </w:r>
      <w:r w:rsidR="000F6FC8">
        <w:rPr>
          <w:spacing w:val="6"/>
          <w:sz w:val="28"/>
          <w:szCs w:val="28"/>
          <w:shd w:val="clear" w:color="auto" w:fill="FFFFFF"/>
        </w:rPr>
        <w:t>Если есть возможность, п</w:t>
      </w:r>
      <w:r w:rsidR="0074274C" w:rsidRPr="000F6FC8">
        <w:rPr>
          <w:spacing w:val="6"/>
          <w:sz w:val="28"/>
          <w:szCs w:val="28"/>
          <w:shd w:val="clear" w:color="auto" w:fill="FFFFFF"/>
        </w:rPr>
        <w:t xml:space="preserve">окажите увековеченные имена </w:t>
      </w:r>
      <w:r w:rsidR="000F6FC8">
        <w:rPr>
          <w:spacing w:val="6"/>
          <w:sz w:val="28"/>
          <w:szCs w:val="28"/>
          <w:shd w:val="clear" w:color="auto" w:fill="FFFFFF"/>
        </w:rPr>
        <w:t>ваших</w:t>
      </w:r>
      <w:r w:rsidR="0074274C" w:rsidRPr="000F6FC8">
        <w:rPr>
          <w:spacing w:val="6"/>
          <w:sz w:val="28"/>
          <w:szCs w:val="28"/>
          <w:shd w:val="clear" w:color="auto" w:fill="FFFFFF"/>
        </w:rPr>
        <w:t xml:space="preserve"> прадедов на мемориальных досках</w:t>
      </w:r>
      <w:r w:rsidR="000F6FC8">
        <w:rPr>
          <w:spacing w:val="6"/>
          <w:sz w:val="28"/>
          <w:szCs w:val="28"/>
          <w:shd w:val="clear" w:color="auto" w:fill="FFFFFF"/>
        </w:rPr>
        <w:t>, н</w:t>
      </w:r>
      <w:r w:rsidR="0074274C" w:rsidRPr="000F6FC8">
        <w:rPr>
          <w:spacing w:val="6"/>
          <w:sz w:val="28"/>
          <w:szCs w:val="28"/>
          <w:shd w:val="clear" w:color="auto" w:fill="FFFFFF"/>
        </w:rPr>
        <w:t xml:space="preserve">а </w:t>
      </w:r>
      <w:r w:rsidR="000F6FC8">
        <w:rPr>
          <w:spacing w:val="6"/>
          <w:sz w:val="28"/>
          <w:szCs w:val="28"/>
          <w:shd w:val="clear" w:color="auto" w:fill="FFFFFF"/>
        </w:rPr>
        <w:t>сайтах погибших воинов</w:t>
      </w:r>
      <w:r w:rsidR="0074274C" w:rsidRPr="000F6FC8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74274C" w:rsidRPr="000F6FC8" w:rsidRDefault="0074274C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pacing w:val="6"/>
          <w:sz w:val="28"/>
          <w:szCs w:val="28"/>
          <w:shd w:val="clear" w:color="auto" w:fill="FFFFFF"/>
        </w:rPr>
      </w:pPr>
      <w:r w:rsidRPr="000F6FC8">
        <w:rPr>
          <w:spacing w:val="6"/>
          <w:sz w:val="28"/>
          <w:szCs w:val="28"/>
          <w:shd w:val="clear" w:color="auto" w:fill="FFFFFF"/>
        </w:rPr>
        <w:t xml:space="preserve">Расскажите, что </w:t>
      </w:r>
      <w:r w:rsidR="000F6FC8">
        <w:rPr>
          <w:spacing w:val="6"/>
          <w:sz w:val="28"/>
          <w:szCs w:val="28"/>
          <w:shd w:val="clear" w:color="auto" w:fill="FFFFFF"/>
        </w:rPr>
        <w:t>у</w:t>
      </w:r>
      <w:r w:rsidR="005E5E25" w:rsidRPr="000F6FC8">
        <w:rPr>
          <w:spacing w:val="6"/>
          <w:sz w:val="28"/>
          <w:szCs w:val="28"/>
          <w:shd w:val="clear" w:color="auto" w:fill="FFFFFF"/>
        </w:rPr>
        <w:t xml:space="preserve"> каждого воина </w:t>
      </w:r>
      <w:r w:rsidR="000F6FC8" w:rsidRPr="000F6FC8">
        <w:rPr>
          <w:spacing w:val="6"/>
          <w:sz w:val="28"/>
          <w:szCs w:val="28"/>
          <w:shd w:val="clear" w:color="auto" w:fill="FFFFFF"/>
        </w:rPr>
        <w:t>своя история</w:t>
      </w:r>
      <w:r w:rsidR="005E5E25" w:rsidRPr="000F6FC8">
        <w:rPr>
          <w:spacing w:val="6"/>
          <w:sz w:val="28"/>
          <w:szCs w:val="28"/>
          <w:shd w:val="clear" w:color="auto" w:fill="FFFFFF"/>
        </w:rPr>
        <w:t xml:space="preserve"> – история его жизни и смерти. Каждый из этих людей был чьим-то сыном, братом, отцом. Их линия жизни оборвалась, а мы продолжаем жить – и благодарим их за это. Не стесняйтесь говорить о войне откровенно. Наша общая история не должна пропасть с годами, мы, родители, должны передавать эту память детям, а наши дети будут рассказывать о войне нашим внукам. Никто не будет забыт, пока мы с вами помним.</w:t>
      </w:r>
    </w:p>
    <w:p w:rsidR="0074274C" w:rsidRPr="000F6FC8" w:rsidRDefault="0074274C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F6FC8">
        <w:rPr>
          <w:sz w:val="28"/>
          <w:szCs w:val="28"/>
        </w:rPr>
        <w:t xml:space="preserve">Дети представляют себе войну, как отдельно взятое событие на поле боя, где есть линия фронта. Враги и наши по разные стороны. Все стреляют до победного конца, как в детской игре. Детям обязательно нужно рассказать кто такие фашисты </w:t>
      </w:r>
      <w:r w:rsidR="000F6FC8" w:rsidRPr="000F6FC8">
        <w:rPr>
          <w:sz w:val="28"/>
          <w:szCs w:val="28"/>
        </w:rPr>
        <w:t>и,</w:t>
      </w:r>
      <w:r w:rsidRPr="000F6FC8">
        <w:rPr>
          <w:sz w:val="28"/>
          <w:szCs w:val="28"/>
        </w:rPr>
        <w:t xml:space="preserve"> кто такие немцы.</w:t>
      </w:r>
    </w:p>
    <w:p w:rsidR="0074274C" w:rsidRPr="000F6FC8" w:rsidRDefault="0074274C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F6FC8">
        <w:rPr>
          <w:sz w:val="28"/>
          <w:szCs w:val="28"/>
        </w:rPr>
        <w:t xml:space="preserve">Враги — фашисты, а </w:t>
      </w:r>
      <w:r w:rsidR="000E7EB1" w:rsidRPr="000F6FC8">
        <w:rPr>
          <w:sz w:val="28"/>
          <w:szCs w:val="28"/>
        </w:rPr>
        <w:t>простые немцы - это</w:t>
      </w:r>
      <w:r w:rsidRPr="000F6FC8">
        <w:rPr>
          <w:sz w:val="28"/>
          <w:szCs w:val="28"/>
        </w:rPr>
        <w:t xml:space="preserve"> такие же люди, как мы, и тоже пострадали от этой войны.</w:t>
      </w:r>
    </w:p>
    <w:p w:rsidR="0074274C" w:rsidRPr="000F6FC8" w:rsidRDefault="0074274C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F6FC8">
        <w:rPr>
          <w:sz w:val="28"/>
          <w:szCs w:val="28"/>
        </w:rPr>
        <w:t xml:space="preserve">Гитлер, члены его партии и его соратники были фашистами. Их целью было завоевание </w:t>
      </w:r>
      <w:r w:rsidR="000E7EB1" w:rsidRPr="000F6FC8">
        <w:rPr>
          <w:sz w:val="28"/>
          <w:szCs w:val="28"/>
        </w:rPr>
        <w:t>нашу страну</w:t>
      </w:r>
      <w:r w:rsidRPr="000F6FC8">
        <w:rPr>
          <w:sz w:val="28"/>
          <w:szCs w:val="28"/>
        </w:rPr>
        <w:t xml:space="preserve">, </w:t>
      </w:r>
      <w:r w:rsidR="000E7EB1" w:rsidRPr="000F6FC8">
        <w:rPr>
          <w:sz w:val="28"/>
          <w:szCs w:val="28"/>
        </w:rPr>
        <w:t>а всех нас сделать раба</w:t>
      </w:r>
      <w:r w:rsidRPr="000F6FC8">
        <w:rPr>
          <w:sz w:val="28"/>
          <w:szCs w:val="28"/>
        </w:rPr>
        <w:t xml:space="preserve">ми, которые должны были трудиться на благо фашизма. Весь народ поднялся на защиту своей страны, своего отечества. </w:t>
      </w:r>
    </w:p>
    <w:p w:rsidR="00696D71" w:rsidRPr="000F6FC8" w:rsidRDefault="00575226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70338</wp:posOffset>
            </wp:positionH>
            <wp:positionV relativeFrom="paragraph">
              <wp:posOffset>-151521</wp:posOffset>
            </wp:positionV>
            <wp:extent cx="2571115" cy="1641475"/>
            <wp:effectExtent l="0" t="0" r="635" b="0"/>
            <wp:wrapTight wrapText="bothSides">
              <wp:wrapPolygon edited="0">
                <wp:start x="0" y="0"/>
                <wp:lineTo x="0" y="21308"/>
                <wp:lineTo x="21445" y="21308"/>
                <wp:lineTo x="21445" y="0"/>
                <wp:lineTo x="0" y="0"/>
              </wp:wrapPolygon>
            </wp:wrapTight>
            <wp:docPr id="2" name="Рисунок 2" descr="hello_html_m65a06c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5a06cc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74C" w:rsidRPr="000F6FC8">
        <w:rPr>
          <w:sz w:val="28"/>
          <w:szCs w:val="28"/>
          <w:shd w:val="clear" w:color="auto" w:fill="FFFFFF"/>
        </w:rPr>
        <w:t>Особое внимание следует уделить детям</w:t>
      </w:r>
      <w:r w:rsidR="00696D71" w:rsidRPr="000F6FC8">
        <w:rPr>
          <w:sz w:val="28"/>
          <w:szCs w:val="28"/>
          <w:shd w:val="clear" w:color="auto" w:fill="FFFFFF"/>
        </w:rPr>
        <w:t xml:space="preserve"> войны… </w:t>
      </w:r>
      <w:r w:rsidR="0074274C" w:rsidRPr="000F6FC8">
        <w:rPr>
          <w:sz w:val="28"/>
          <w:szCs w:val="28"/>
          <w:shd w:val="clear" w:color="auto" w:fill="FFFFFF"/>
        </w:rPr>
        <w:t>В</w:t>
      </w:r>
      <w:r w:rsidR="00696D71" w:rsidRPr="000F6FC8">
        <w:rPr>
          <w:sz w:val="28"/>
          <w:szCs w:val="28"/>
          <w:shd w:val="clear" w:color="auto" w:fill="FFFFFF"/>
        </w:rPr>
        <w:t xml:space="preserve"> начале ее им было</w:t>
      </w:r>
      <w:r w:rsidR="000F6FC8">
        <w:rPr>
          <w:sz w:val="28"/>
          <w:szCs w:val="28"/>
          <w:shd w:val="clear" w:color="auto" w:fill="FFFFFF"/>
        </w:rPr>
        <w:t xml:space="preserve"> очень мало лет, кому 4</w:t>
      </w:r>
      <w:r w:rsidR="00696D71" w:rsidRPr="000F6FC8">
        <w:rPr>
          <w:sz w:val="28"/>
          <w:szCs w:val="28"/>
          <w:shd w:val="clear" w:color="auto" w:fill="FFFFFF"/>
        </w:rPr>
        <w:t xml:space="preserve">, </w:t>
      </w:r>
      <w:r w:rsidR="000F6FC8">
        <w:rPr>
          <w:sz w:val="28"/>
          <w:szCs w:val="28"/>
          <w:shd w:val="clear" w:color="auto" w:fill="FFFFFF"/>
        </w:rPr>
        <w:t>кому 7 или 14</w:t>
      </w:r>
      <w:r w:rsidR="00696D71" w:rsidRPr="000F6FC8">
        <w:rPr>
          <w:sz w:val="28"/>
          <w:szCs w:val="28"/>
          <w:shd w:val="clear" w:color="auto" w:fill="FFFFFF"/>
        </w:rPr>
        <w:t xml:space="preserve"> лет. Они взрослели, </w:t>
      </w:r>
      <w:r w:rsidR="005036FE" w:rsidRPr="000F6FC8">
        <w:rPr>
          <w:sz w:val="28"/>
          <w:szCs w:val="28"/>
          <w:shd w:val="clear" w:color="auto" w:fill="FFFFFF"/>
        </w:rPr>
        <w:t>теряя близких, видя кругом смерть.</w:t>
      </w:r>
      <w:r w:rsidR="00696D71" w:rsidRPr="000F6FC8">
        <w:rPr>
          <w:sz w:val="28"/>
          <w:szCs w:val="28"/>
          <w:shd w:val="clear" w:color="auto" w:fill="FFFFFF"/>
        </w:rPr>
        <w:t xml:space="preserve"> В годы войны </w:t>
      </w:r>
      <w:r w:rsidR="005036FE" w:rsidRPr="000F6FC8">
        <w:rPr>
          <w:sz w:val="28"/>
          <w:szCs w:val="28"/>
          <w:shd w:val="clear" w:color="auto" w:fill="FFFFFF"/>
        </w:rPr>
        <w:t>дети становились бойцами, разведчиками, санитарами</w:t>
      </w:r>
      <w:r w:rsidR="005E5E25" w:rsidRPr="000F6FC8">
        <w:rPr>
          <w:sz w:val="28"/>
          <w:szCs w:val="28"/>
          <w:shd w:val="clear" w:color="auto" w:fill="FFFFFF"/>
        </w:rPr>
        <w:t xml:space="preserve">, рабочими, хлеборобами, работали на лесоповале, в шахтах.С началом войны кончилось их детство. </w:t>
      </w:r>
    </w:p>
    <w:p w:rsidR="005E5E25" w:rsidRPr="000F6FC8" w:rsidRDefault="005E5E25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F6FC8">
        <w:rPr>
          <w:sz w:val="28"/>
          <w:szCs w:val="28"/>
        </w:rPr>
        <w:t>Дети войны: кто они – эти дети, как они пережили страшные четыре года, о чем мечтали, что они сделали для Победы? </w:t>
      </w:r>
    </w:p>
    <w:p w:rsidR="00D34B1C" w:rsidRPr="000F6FC8" w:rsidRDefault="00D34B1C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F6FC8">
        <w:rPr>
          <w:sz w:val="28"/>
          <w:szCs w:val="28"/>
        </w:rPr>
        <w:t xml:space="preserve">Вот что они </w:t>
      </w:r>
      <w:r w:rsidR="00575226">
        <w:rPr>
          <w:sz w:val="28"/>
          <w:szCs w:val="28"/>
        </w:rPr>
        <w:t>писали в своих дневниках о</w:t>
      </w:r>
      <w:r w:rsidR="000F6FC8">
        <w:rPr>
          <w:sz w:val="28"/>
          <w:szCs w:val="28"/>
        </w:rPr>
        <w:t xml:space="preserve"> войне:</w:t>
      </w:r>
    </w:p>
    <w:p w:rsidR="000F6FC8" w:rsidRDefault="00575226" w:rsidP="000F6FC8">
      <w:pPr>
        <w:pStyle w:val="3"/>
        <w:shd w:val="clear" w:color="auto" w:fill="FFFFFF"/>
        <w:spacing w:before="0" w:beforeAutospacing="0" w:after="225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-49286</wp:posOffset>
            </wp:positionH>
            <wp:positionV relativeFrom="paragraph">
              <wp:posOffset>145269</wp:posOffset>
            </wp:positionV>
            <wp:extent cx="2515332" cy="1847613"/>
            <wp:effectExtent l="0" t="0" r="0" b="635"/>
            <wp:wrapTight wrapText="bothSides">
              <wp:wrapPolygon edited="0">
                <wp:start x="0" y="0"/>
                <wp:lineTo x="0" y="21385"/>
                <wp:lineTo x="21431" y="21385"/>
                <wp:lineTo x="21431" y="0"/>
                <wp:lineTo x="0" y="0"/>
              </wp:wrapPolygon>
            </wp:wrapTight>
            <wp:docPr id="1" name="Рисунок 1" descr="Дневник Лены Мухиной Архивы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евник Лены Мухиной Архивы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32" cy="18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B1C" w:rsidRPr="000F6FC8">
        <w:rPr>
          <w:b w:val="0"/>
          <w:sz w:val="28"/>
          <w:szCs w:val="28"/>
          <w:shd w:val="clear" w:color="auto" w:fill="FFFFFF"/>
        </w:rPr>
        <w:t>«Когда началось партизанское движени</w:t>
      </w:r>
      <w:r w:rsidR="000F6FC8">
        <w:rPr>
          <w:b w:val="0"/>
          <w:sz w:val="28"/>
          <w:szCs w:val="28"/>
          <w:shd w:val="clear" w:color="auto" w:fill="FFFFFF"/>
        </w:rPr>
        <w:t>е, немцы вешали наших партизан - молодых мальчиков -</w:t>
      </w:r>
      <w:r w:rsidR="00D34B1C" w:rsidRPr="000F6FC8">
        <w:rPr>
          <w:b w:val="0"/>
          <w:sz w:val="28"/>
          <w:szCs w:val="28"/>
          <w:shd w:val="clear" w:color="auto" w:fill="FFFFFF"/>
        </w:rPr>
        <w:t xml:space="preserve"> прямо в городском сквере. Я своими детскими глазами видела, как они бедненькие, босые, разутые висят, а на груди у них доски прибиты: «я партизан», «я бандит».»</w:t>
      </w:r>
    </w:p>
    <w:p w:rsidR="00D34B1C" w:rsidRPr="000F6FC8" w:rsidRDefault="00D34B1C" w:rsidP="000F6FC8">
      <w:pPr>
        <w:pStyle w:val="3"/>
        <w:shd w:val="clear" w:color="auto" w:fill="FFFFFF"/>
        <w:spacing w:before="0" w:beforeAutospacing="0" w:after="225" w:afterAutospacing="0" w:line="276" w:lineRule="auto"/>
        <w:ind w:firstLine="709"/>
        <w:jc w:val="right"/>
        <w:rPr>
          <w:b w:val="0"/>
          <w:i/>
          <w:sz w:val="28"/>
          <w:szCs w:val="28"/>
        </w:rPr>
      </w:pPr>
      <w:r w:rsidRPr="000F6FC8">
        <w:rPr>
          <w:b w:val="0"/>
          <w:i/>
          <w:sz w:val="28"/>
          <w:szCs w:val="28"/>
        </w:rPr>
        <w:t xml:space="preserve">Лидия Константиновна </w:t>
      </w:r>
      <w:proofErr w:type="spellStart"/>
      <w:r w:rsidRPr="000F6FC8">
        <w:rPr>
          <w:b w:val="0"/>
          <w:i/>
          <w:sz w:val="28"/>
          <w:szCs w:val="28"/>
        </w:rPr>
        <w:t>Сташкевич</w:t>
      </w:r>
      <w:proofErr w:type="spellEnd"/>
    </w:p>
    <w:p w:rsidR="00D34B1C" w:rsidRPr="000F6FC8" w:rsidRDefault="005E774A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F6FC8">
        <w:rPr>
          <w:sz w:val="28"/>
          <w:szCs w:val="28"/>
        </w:rPr>
        <w:t>«</w:t>
      </w:r>
      <w:r w:rsidR="00D34B1C" w:rsidRPr="000F6FC8">
        <w:rPr>
          <w:sz w:val="28"/>
          <w:szCs w:val="28"/>
        </w:rPr>
        <w:t>Сегодня подсчитал остатки клея — 31 плитка. Как раз на месяц. В городе заметно повысилась смертность: гробы (дощатые, как попало сколоченные) возят на саночках в очень большом количестве. Изредка можно встретить тело без гроба, закутанное в саван».</w:t>
      </w:r>
    </w:p>
    <w:p w:rsidR="00D34B1C" w:rsidRPr="000F6FC8" w:rsidRDefault="00D34B1C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0F6FC8">
        <w:rPr>
          <w:rStyle w:val="a4"/>
          <w:sz w:val="28"/>
          <w:szCs w:val="28"/>
        </w:rPr>
        <w:t>Дневник Миши Тихомирова (Блокадный Ленинград)</w:t>
      </w:r>
    </w:p>
    <w:p w:rsidR="00D34B1C" w:rsidRPr="00696D71" w:rsidRDefault="000F6FC8" w:rsidP="000F6FC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E774A" w:rsidRPr="000F6FC8">
        <w:rPr>
          <w:rFonts w:ascii="Times New Roman" w:hAnsi="Times New Roman" w:cs="Times New Roman"/>
          <w:sz w:val="28"/>
          <w:szCs w:val="28"/>
          <w:shd w:val="clear" w:color="auto" w:fill="FFFFFF"/>
        </w:rPr>
        <w:t>Детдом ждал отправки, ждал паровоза. А вместо паровоза появились немецкие бомбардировщики и начали делать свое черное дело. Все воспитательницы и старшеклассники бросились вытаскивать ребятишек из вагонов и разбегались в разные стороны. Кругом все грохотало. А когда самолеты улетели, на станции остались разбитые вагоны, горящие составы и пионервожатая Маша — ей было восемнадцать лет. Ее первую убило осколком бомбы. Что делать?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E5E25" w:rsidRPr="000F6FC8" w:rsidRDefault="005E774A" w:rsidP="000F6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0F6FC8">
        <w:rPr>
          <w:i/>
          <w:sz w:val="28"/>
          <w:szCs w:val="28"/>
          <w:shd w:val="clear" w:color="auto" w:fill="FFFFFF"/>
        </w:rPr>
        <w:t>Клара Борисовна Срамник. </w:t>
      </w:r>
    </w:p>
    <w:p w:rsidR="002C5057" w:rsidRPr="00964DCB" w:rsidRDefault="00575226" w:rsidP="00964D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3071495" cy="2173605"/>
            <wp:effectExtent l="0" t="0" r="0" b="0"/>
            <wp:wrapTight wrapText="bothSides">
              <wp:wrapPolygon edited="0">
                <wp:start x="0" y="0"/>
                <wp:lineTo x="0" y="21392"/>
                <wp:lineTo x="21435" y="21392"/>
                <wp:lineTo x="21435" y="0"/>
                <wp:lineTo x="0" y="0"/>
              </wp:wrapPolygon>
            </wp:wrapTight>
            <wp:docPr id="3" name="Рисунок 3" descr="https://www.obzor.lt/images/blogs_posts/11/2016_10_24/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bzor.lt/images/blogs_posts/11/2016_10_24/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E25" w:rsidRPr="000F6FC8">
        <w:rPr>
          <w:sz w:val="28"/>
          <w:szCs w:val="28"/>
        </w:rPr>
        <w:t xml:space="preserve">Сегодня </w:t>
      </w:r>
      <w:r w:rsidR="000F6FC8">
        <w:rPr>
          <w:sz w:val="28"/>
          <w:szCs w:val="28"/>
        </w:rPr>
        <w:t>м</w:t>
      </w:r>
      <w:r w:rsidR="005036FE" w:rsidRPr="000F6FC8">
        <w:rPr>
          <w:sz w:val="28"/>
          <w:szCs w:val="28"/>
        </w:rPr>
        <w:t xml:space="preserve">ы с интересом читаем и слушаем воспоминания тех людей, которые воевали на фронтах. Много книг написано про страшные бои, про героев войны, но немного сказано про детей </w:t>
      </w:r>
      <w:r w:rsidR="005036FE" w:rsidRPr="000F6FC8">
        <w:rPr>
          <w:sz w:val="28"/>
          <w:szCs w:val="28"/>
        </w:rPr>
        <w:lastRenderedPageBreak/>
        <w:t>войны – про тех, кому в те страшные годы было совсем еще немного лет. Они были просто маленькими детьми. Они жили и страдали вместе со всей страной. Они не награждены за это орденами и медалями. Они выжили, и ими построена та страна, в которой мы сейчас живем. Это они, дети войны, повзрослев, отстроили разрушенные города и села, подняли целину, построили электростанции, проложили железные дороги…</w:t>
      </w:r>
      <w:r w:rsidR="00D34B1C" w:rsidRPr="000F6FC8">
        <w:rPr>
          <w:sz w:val="28"/>
          <w:szCs w:val="28"/>
          <w:shd w:val="clear" w:color="auto" w:fill="FFFFFF"/>
        </w:rPr>
        <w:t>В</w:t>
      </w:r>
      <w:r w:rsidR="001A2C0E" w:rsidRPr="000F6FC8">
        <w:rPr>
          <w:sz w:val="28"/>
          <w:szCs w:val="28"/>
          <w:shd w:val="clear" w:color="auto" w:fill="FFFFFF"/>
        </w:rPr>
        <w:t> после</w:t>
      </w:r>
      <w:r w:rsidR="00D34B1C" w:rsidRPr="000F6FC8">
        <w:rPr>
          <w:sz w:val="28"/>
          <w:szCs w:val="28"/>
          <w:shd w:val="clear" w:color="auto" w:fill="FFFFFF"/>
        </w:rPr>
        <w:t>военные</w:t>
      </w:r>
      <w:r w:rsidR="001A2C0E" w:rsidRPr="000F6FC8">
        <w:rPr>
          <w:sz w:val="28"/>
          <w:szCs w:val="28"/>
          <w:shd w:val="clear" w:color="auto" w:fill="FFFFFF"/>
        </w:rPr>
        <w:t xml:space="preserve"> годы были колоссальные конкурсы в военные училища — каждый мальчишка мечтал стать летчиком, быть военным считалось очень большой честью.</w:t>
      </w:r>
    </w:p>
    <w:p w:rsidR="00964DCB" w:rsidRDefault="005E774A" w:rsidP="00964D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FC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эти дети не о</w:t>
      </w:r>
      <w:r w:rsidR="000F6FC8" w:rsidRPr="000F6FC8">
        <w:rPr>
          <w:rFonts w:ascii="Times New Roman" w:hAnsi="Times New Roman" w:cs="Times New Roman"/>
          <w:sz w:val="28"/>
          <w:szCs w:val="28"/>
          <w:shd w:val="clear" w:color="auto" w:fill="FFFFFF"/>
        </w:rPr>
        <w:t>бразцы поведения для современных детей</w:t>
      </w:r>
      <w:r w:rsidRPr="000F6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Почему же сегодня мы про них ничего не знаем. </w:t>
      </w:r>
      <w:r w:rsidR="00964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Говорите с детьми о войне, это поможет вашим детям стать гордыми и достойными людьми.</w:t>
      </w:r>
    </w:p>
    <w:p w:rsidR="00D34B1C" w:rsidRPr="000F6FC8" w:rsidRDefault="00D34B1C" w:rsidP="00964D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774A" w:rsidRPr="000F6FC8" w:rsidRDefault="005E774A" w:rsidP="000F6FC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C0E" w:rsidRPr="000F6FC8" w:rsidRDefault="00055BCD" w:rsidP="00055BCD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2020г</w:t>
      </w:r>
    </w:p>
    <w:sectPr w:rsidR="001A2C0E" w:rsidRPr="000F6FC8" w:rsidSect="0082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F4943"/>
    <w:rsid w:val="00055BCD"/>
    <w:rsid w:val="000E7EB1"/>
    <w:rsid w:val="000F6FC8"/>
    <w:rsid w:val="001A2C0E"/>
    <w:rsid w:val="002C5057"/>
    <w:rsid w:val="005036FE"/>
    <w:rsid w:val="00575226"/>
    <w:rsid w:val="005E5E25"/>
    <w:rsid w:val="005E774A"/>
    <w:rsid w:val="00696D71"/>
    <w:rsid w:val="0074274C"/>
    <w:rsid w:val="0082552B"/>
    <w:rsid w:val="00964DCB"/>
    <w:rsid w:val="00BF4943"/>
    <w:rsid w:val="00CD5EFB"/>
    <w:rsid w:val="00D3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2B"/>
  </w:style>
  <w:style w:type="paragraph" w:styleId="3">
    <w:name w:val="heading 3"/>
    <w:basedOn w:val="a"/>
    <w:link w:val="30"/>
    <w:uiPriority w:val="9"/>
    <w:qFormat/>
    <w:rsid w:val="00696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mpleblock-p">
    <w:name w:val="simpleblock-p"/>
    <w:basedOn w:val="a"/>
    <w:rsid w:val="0069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6D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Гусева</dc:creator>
  <cp:keywords/>
  <dc:description/>
  <cp:lastModifiedBy>1</cp:lastModifiedBy>
  <cp:revision>6</cp:revision>
  <dcterms:created xsi:type="dcterms:W3CDTF">2020-01-31T09:16:00Z</dcterms:created>
  <dcterms:modified xsi:type="dcterms:W3CDTF">2020-01-31T13:27:00Z</dcterms:modified>
</cp:coreProperties>
</file>