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1" w:rsidRPr="005C4D05" w:rsidRDefault="005C4D05" w:rsidP="009F0CB1">
      <w:pPr>
        <w:spacing w:before="225" w:after="0" w:line="660" w:lineRule="atLeast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46B769"/>
          <w:sz w:val="66"/>
          <w:szCs w:val="66"/>
          <w:lang w:val="en-US" w:eastAsia="ru-RU"/>
        </w:rPr>
      </w:pPr>
      <w:r>
        <w:rPr>
          <w:rFonts w:ascii="Century Gothic" w:eastAsia="Times New Roman" w:hAnsi="Century Gothic" w:cs="Times New Roman"/>
          <w:b/>
          <w:bCs/>
          <w:color w:val="46B769"/>
          <w:sz w:val="66"/>
          <w:szCs w:val="66"/>
          <w:lang w:eastAsia="ru-RU"/>
        </w:rPr>
        <w:t xml:space="preserve"> Авитаминоз у ребенка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Науке известно более 20 видов витаминов, их ежесуточная доза потребления составляет всего несколько грамм. Однако горе тому, кто эту норму не соблюдает. Недостаток витаминов (от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лат.Vita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– жизнь) приводит к серьезным проблемам со здоровьем.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Вдвойне опасен диагноз «авитаминоз» у детей. Организм ребенка еще недостаточно крепок, чтобы противостоять вирусам и инфекциям, поэтому недостаток даже одного витамина приводит к снижению иммунитета и, как следствие, к постоянным заболеваниям.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Кроме того, витамины принимают непосредственное участие в развитии и росте малыша. При дефиците полезных компонентов и микроэлементов у ребенка возникают серьезные болезни внутренних органов, костей, наблюдается отставание в развитии, снижаются умственные способности.</w:t>
      </w:r>
    </w:p>
    <w:p w:rsidR="009F0CB1" w:rsidRPr="005C4D05" w:rsidRDefault="009F0CB1" w:rsidP="005C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В естественном состоянии витамины поступают в организм с пищей. Поэтому вполне закономерно, что их недостаток может быть вызван неправильным и несбалансированным питанием.</w:t>
      </w:r>
    </w:p>
    <w:p w:rsidR="009F0CB1" w:rsidRPr="009F0CB1" w:rsidRDefault="009F0CB1" w:rsidP="005C4D05">
      <w:pPr>
        <w:spacing w:after="150" w:line="240" w:lineRule="auto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Другая причина – нарушение работы внутренних органов, связанных с пищеварением. В этом случае витамины поступают в организм, но не усваиваются.</w:t>
      </w:r>
    </w:p>
    <w:p w:rsidR="009F0CB1" w:rsidRPr="009F0CB1" w:rsidRDefault="009F0CB1" w:rsidP="005C4D05">
      <w:pPr>
        <w:spacing w:after="150" w:line="240" w:lineRule="auto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И наконец, авитаминоз вызывает поступление в организм так называемых антивитаминов, из-за которых теряется вся польза от витаминов. Такое действие могут оказывать некоторые лекарства.</w:t>
      </w:r>
    </w:p>
    <w:p w:rsidR="009F0CB1" w:rsidRPr="009F0CB1" w:rsidRDefault="009F0CB1" w:rsidP="005C4D05">
      <w:pPr>
        <w:spacing w:after="150" w:line="240" w:lineRule="auto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У некоторых деток с хорошим обменом веществ недостаток витаминов может наблюдаться в связи с тем, что у них слишком быстро происходят все обменные процессы в организме – витамины не успевают всасываться в кровь. Но в этом случае речь идет скорее о гиповитаминозе, чем об авитаминозе. Недостаток витаминов легко компенсировать увеличением их суточной нормы потребления.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 зависимости от того, какого витамина ребенку не хватает, авитаминоз проявляется по-разному. К общим симптомам относятся:</w:t>
      </w:r>
    </w:p>
    <w:p w:rsidR="009F0CB1" w:rsidRPr="009F0CB1" w:rsidRDefault="009F0CB1" w:rsidP="009F0CB1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головокружение; </w:t>
      </w:r>
    </w:p>
    <w:p w:rsidR="009F0CB1" w:rsidRPr="009F0CB1" w:rsidRDefault="009F0CB1" w:rsidP="009F0CB1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быстрая утомляемость; </w:t>
      </w:r>
    </w:p>
    <w:p w:rsidR="009F0CB1" w:rsidRPr="009F0CB1" w:rsidRDefault="009F0CB1" w:rsidP="009F0CB1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lastRenderedPageBreak/>
        <w:t>тошнота; регулярные головные боли;</w:t>
      </w:r>
    </w:p>
    <w:p w:rsidR="009F0CB1" w:rsidRPr="009F0CB1" w:rsidRDefault="009F0CB1" w:rsidP="009F0CB1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рассеянное внимание.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Поставить точный диагноз и выявить, какого витамина не хватает в организме, может только врач. После необходимых анализов он скорректирует питание в зависимости от причин авитаминоза и при необходимости назначит витаминные добавки к пище.</w:t>
      </w:r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 xml:space="preserve"> А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Жирорастворимый 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А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содержится в продуктах растительного и животного происхождения. Существует в 2 формах: непосредственно витамин (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ретинол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) и провитамин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А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(каротин).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Ретинол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способствует нормализации обмена веществ, отвечает за состояние кожных покровов и слизистых, поддерживает ночное зрение и защищает глаза от сухости. Витамин необходим при борьбе с инфекциями – он укрепляет иммунитет, повышает защитную функцию организма. Доказано, что при достаточном потреблении витамина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А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дети проще переносят корь, ветрянку.</w:t>
      </w:r>
    </w:p>
    <w:p w:rsidR="009F0CB1" w:rsidRPr="009F0CB1" w:rsidRDefault="009F0CB1" w:rsidP="009F0CB1">
      <w:pPr>
        <w:spacing w:before="225" w:after="300" w:line="405" w:lineRule="atLeast"/>
        <w:textAlignment w:val="baseline"/>
        <w:outlineLvl w:val="3"/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  <w:t>Признаки авитаминоза витамина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  <w:t xml:space="preserve"> А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У детей с таким диагнозом наблюдается отставание в развитии и росте. Ребенок часто болеет, отличается повышенной нервозностью. К внешним симптомам относятся ухудшение сумеречного зрения, дискомфорт в области глаз (из-за их сухости ребенок постоянно потирает глазки), на глазах могут появиться язвочки. Авитаминоз у детей проявляется на коже – она становится сухой, появляются трещинки на подушечках пальцев и на стопах, на руках, в области живота, локтей, коленей, ягодиц формируются зудящие бляшки серого цвета, выпадают волосы.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Большое количество витамина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А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содержится:</w:t>
      </w:r>
    </w:p>
    <w:p w:rsidR="009F0CB1" w:rsidRPr="009F0CB1" w:rsidRDefault="009F0CB1" w:rsidP="009F0CB1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в печени;</w:t>
      </w:r>
    </w:p>
    <w:p w:rsidR="009F0CB1" w:rsidRPr="009F0CB1" w:rsidRDefault="009F0CB1" w:rsidP="009F0CB1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 xml:space="preserve">рыбьем </w:t>
      </w:r>
      <w:proofErr w:type="gramStart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жире</w:t>
      </w:r>
      <w:proofErr w:type="gramEnd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;</w:t>
      </w:r>
    </w:p>
    <w:p w:rsidR="009F0CB1" w:rsidRPr="009F0CB1" w:rsidRDefault="009F0CB1" w:rsidP="009F0CB1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 xml:space="preserve">сливочном </w:t>
      </w:r>
      <w:proofErr w:type="gramStart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масле</w:t>
      </w:r>
      <w:proofErr w:type="gramEnd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;</w:t>
      </w:r>
    </w:p>
    <w:p w:rsidR="009F0CB1" w:rsidRPr="009F0CB1" w:rsidRDefault="009F0CB1" w:rsidP="009F0CB1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proofErr w:type="gramStart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lastRenderedPageBreak/>
        <w:t>яйцах</w:t>
      </w:r>
      <w:proofErr w:type="gramEnd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;</w:t>
      </w:r>
    </w:p>
    <w:p w:rsidR="009F0CB1" w:rsidRPr="009F0CB1" w:rsidRDefault="009F0CB1" w:rsidP="009F0CB1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proofErr w:type="gramStart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сливках</w:t>
      </w:r>
      <w:proofErr w:type="gramEnd"/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. 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Среди овощей лидерами по содержанию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ретинола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считаются:</w:t>
      </w:r>
    </w:p>
    <w:p w:rsidR="009F0CB1" w:rsidRPr="009F0CB1" w:rsidRDefault="009F0CB1" w:rsidP="009F0CB1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морковь;</w:t>
      </w:r>
    </w:p>
    <w:p w:rsidR="009F0CB1" w:rsidRPr="009F0CB1" w:rsidRDefault="009F0CB1" w:rsidP="009F0CB1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тыква; </w:t>
      </w:r>
    </w:p>
    <w:p w:rsidR="009F0CB1" w:rsidRPr="009F0CB1" w:rsidRDefault="009F0CB1" w:rsidP="009F0CB1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шпинат;</w:t>
      </w:r>
    </w:p>
    <w:p w:rsidR="009F0CB1" w:rsidRPr="009F0CB1" w:rsidRDefault="009F0CB1" w:rsidP="009F0CB1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персики; </w:t>
      </w:r>
    </w:p>
    <w:p w:rsidR="009F0CB1" w:rsidRPr="009F0CB1" w:rsidRDefault="009F0CB1" w:rsidP="009F0CB1">
      <w:pPr>
        <w:numPr>
          <w:ilvl w:val="0"/>
          <w:numId w:val="5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горох.</w:t>
      </w:r>
    </w:p>
    <w:p w:rsidR="009F0CB1" w:rsidRPr="005C4D05" w:rsidRDefault="009F0CB1" w:rsidP="005C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1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Витамин В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1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, известный также как тиамин, отвечает за преобразование в энергию полученных в пищу жиров, белков и углеводов, поддерживает работу нервной и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сердечно-сосудистой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систем.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Ребенок может быть раздражительным, рассеянным, малыш жалуется на плохой сон, повышенную чувствительность. У детей постарше бывает нарушение работы пищеварительной системы, сопровождающееся рвотой и болями в животе. Для авитаминоза В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1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характерно изменение языка – он становится ярко-красного цвета с малозаметными сосочками.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Тиамин в большом количестве присутствует в печени, свинине, яйцах, хлебобулочных изделиях и крупах.</w:t>
      </w:r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2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Рибофлавин способствует образованию энергии, участвует в синтезе гемоглобина, отвечает за здоровье кожи и состояние слизистых.</w:t>
      </w:r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В3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Витамин В3 (витамин РР,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ниацин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или никотиновая кислота) способствует синтезу белков и жиров, участвует в нормализации обменных процессов в организме, отвечает за правильную работу нервной и кровеносной систем, здоровье надпочечников.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lastRenderedPageBreak/>
        <w:t xml:space="preserve">Недостаток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ниацина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может привести к пеллагре. Болезнь характеризуется серьезными поражениями кожи и слизистых: шелушение, язвы. Эти симптомы сопровождаются расстройствами нервной системы – раздражительностью, хронической усталостью, депрессией.</w:t>
      </w:r>
    </w:p>
    <w:p w:rsidR="005C4D05" w:rsidRPr="005C4D05" w:rsidRDefault="009F0CB1" w:rsidP="005C4D05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Большое количество никотиновой кислоты содержится в домашней птице, рыбе, яйцах, крупах, бобовых.</w:t>
      </w:r>
    </w:p>
    <w:p w:rsidR="009F0CB1" w:rsidRPr="005C4D05" w:rsidRDefault="009F0CB1" w:rsidP="005C4D05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6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Пиридоксин принимает участие в обменных процессах, способствует образованию антител, которые позволяют организму бороться с инфекциями. Авитаминоз витамина В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6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может наступить у грудничков, находящихся на искусственном вскармливании, вторичный возникает в более взрослом возрасте.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Возникает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себорейный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дерматит лица и волосистой части головы, шеи, развивается стоматит, глоссит. Ребенок жалуется на ощущения онемения, покалывания, бывают судороги.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Содержится в бананах, яйцах, хлебе, орехах, печени, домашней птице, чечевице.</w:t>
      </w:r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9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Фолиевая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кислота необходима для нормальной работы костного мозга и нервной системы. Витамин В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9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способствует делению клеток.</w:t>
      </w:r>
    </w:p>
    <w:p w:rsidR="009F0CB1" w:rsidRPr="009F0CB1" w:rsidRDefault="009F0CB1" w:rsidP="009F0CB1">
      <w:pPr>
        <w:spacing w:before="225" w:after="300" w:line="405" w:lineRule="atLeast"/>
        <w:textAlignment w:val="baseline"/>
        <w:outlineLvl w:val="3"/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  <w:t xml:space="preserve">Симптомы 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слабость;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истощение;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депрессия;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бессонница;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нарушение координации; 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на слизистой рта возникают язвочки; 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волосы становятся тусклыми и ломкими; </w:t>
      </w:r>
    </w:p>
    <w:p w:rsidR="009F0CB1" w:rsidRPr="009F0CB1" w:rsidRDefault="009F0CB1" w:rsidP="009F0CB1">
      <w:pPr>
        <w:numPr>
          <w:ilvl w:val="0"/>
          <w:numId w:val="8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</w:pPr>
      <w:r w:rsidRPr="009F0CB1">
        <w:rPr>
          <w:rFonts w:ascii="inherit" w:eastAsia="Times New Roman" w:hAnsi="inherit" w:cs="Times New Roman"/>
          <w:color w:val="46B769"/>
          <w:sz w:val="29"/>
          <w:szCs w:val="29"/>
          <w:lang w:eastAsia="ru-RU"/>
        </w:rPr>
        <w:t>наблюдается тошнота и отсутствие аппетита.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lastRenderedPageBreak/>
        <w:t>Печень трески, ржаной хлеб, петрушка, шпинат, зеленый лук.</w:t>
      </w:r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В12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В12 обеспечивает действие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фолиевой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кислоты. Кроме того, витамин отвечает за жизнедеятельность нервной системы.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При дефиците витамина: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 наблюдается ухудшение памяти, упадок нервной системы, проблемы с речью, снижение чувствительности в руках и ногах вплоть до анемии. Гиповитаминоз В12 наступает не только при недостаточном его поступлении с пищей, но и при проблемах 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с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желудкам.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Витамин В12 содержится в продуктах: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 пророщенная пшеница, печень, почки, мясо, рыба, яйца, молоко.</w:t>
      </w:r>
      <w:proofErr w:type="gramEnd"/>
    </w:p>
    <w:p w:rsidR="009F0CB1" w:rsidRPr="0027588C" w:rsidRDefault="009F0CB1" w:rsidP="002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 xml:space="preserve"> С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известен как аскорбиновая кислота – относится к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водорастворимым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, легко разрушается при нагревании, поэтому употреблять его лучше в «чистом» виде.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– мощный антиоксидант, который имеет противовоспалительное и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противоаллергенное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действие, укрепляет иммунитет, защищает организм от инфекций. 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способствует выработке коллагена, участвует в процессе кроветворения.</w:t>
      </w:r>
    </w:p>
    <w:p w:rsidR="009F0CB1" w:rsidRPr="0027588C" w:rsidRDefault="009F0CB1" w:rsidP="0027588C">
      <w:pPr>
        <w:spacing w:before="225" w:after="300" w:line="405" w:lineRule="atLeast"/>
        <w:textAlignment w:val="baseline"/>
        <w:outlineLvl w:val="3"/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32"/>
          <w:szCs w:val="32"/>
          <w:lang w:eastAsia="ru-RU"/>
        </w:rPr>
        <w:t>Недостаток аскорбиновой кислоты</w:t>
      </w:r>
      <w:r w:rsidR="0027588C" w:rsidRPr="0027588C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</w:t>
      </w:r>
      <w:r w:rsidR="0027588C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п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риводит к возникновению цинги. Болезнь проявляется на коже (сухость, бледность), кровотечением десен, выпадением волос, ломкостью ногтей. Со стороны здоровья – ослабление иммунитета, ревматизм, быстрая утомляемость.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Продукты, богатые витамином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: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 болгарский перец, помидоры, манго, петрушка, персики, овес, дыня, шиповник, капуста, крыжовник.</w:t>
      </w:r>
    </w:p>
    <w:p w:rsidR="009F0CB1" w:rsidRPr="0027588C" w:rsidRDefault="009F0CB1" w:rsidP="002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 D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Жирорастворимый витамин, который активируется при воздействии ультрафиолета (процесс происходит в коже).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Наравне с витамином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А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защищает от диабета, заболеваний кожи и глаз, простуды. Витамин D способствует усвоению в организме кальция и фосфора.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lastRenderedPageBreak/>
        <w:t>При недостатке витамина: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 тяжелая болезнь рахит развивается вследствие нарушения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фосфоро-кальциевого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баланса. Это происходит при авитаминозе у детей в раннем возрасте. Кости не развиваются нормально, они слабые и мягкие, наблюдается искривление позвоночника. В более взрослом возрасте у ребенка могут быть проблемы с зубами и деснами, он легко получает травмы и переломы, которые потом трудно заживают.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 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 продуктах растительного и животного происхождения: сливочном масле, сыре, яйцах, икре, рыбе, грибах, петрушке.</w:t>
      </w:r>
      <w:proofErr w:type="gramEnd"/>
    </w:p>
    <w:p w:rsidR="009F0CB1" w:rsidRPr="009F0CB1" w:rsidRDefault="009F0CB1" w:rsidP="009F0CB1">
      <w:pPr>
        <w:spacing w:before="225" w:after="300" w:line="540" w:lineRule="atLeast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</w:pPr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>Витамин</w:t>
      </w:r>
      <w:proofErr w:type="gramStart"/>
      <w:r w:rsidRPr="009F0CB1">
        <w:rPr>
          <w:rFonts w:ascii="Century Gothic" w:eastAsia="Times New Roman" w:hAnsi="Century Gothic" w:cs="Times New Roman"/>
          <w:b/>
          <w:bCs/>
          <w:color w:val="46B769"/>
          <w:sz w:val="41"/>
          <w:szCs w:val="41"/>
          <w:lang w:eastAsia="ru-RU"/>
        </w:rPr>
        <w:t xml:space="preserve"> Е</w:t>
      </w:r>
      <w:proofErr w:type="gramEnd"/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Жирорастворимый 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Е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(токоферол) относится к антиоксидантам – замедляет процессы старения, укрепляет сосуды и сердечную мышцу, повышает иммунитет, снижает вероятность образования тромбов.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В чем польза?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 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Е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способствует усвоению </w:t>
      </w:r>
      <w:proofErr w:type="spell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ретинола</w:t>
      </w:r>
      <w:proofErr w:type="spell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и оказывает положительное воздействие на всю кровеносную систему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При авитаминозе витамина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 xml:space="preserve"> Е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u w:val="single"/>
          <w:bdr w:val="none" w:sz="0" w:space="0" w:color="auto" w:frame="1"/>
          <w:lang w:eastAsia="ru-RU"/>
        </w:rPr>
        <w:t>:</w:t>
      </w: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 недостаток токоферола негативно сказывается на состоянии кожи ребенка – она становится сухой и вялой, ногти ломаются, ухудшается зрение. Длительный гиповитаминоз отразится на мышцах – начнется их дистрофия. Очень важно, чтобы девочки получали достаточное количество витамина, иначе в будущем его недостаток может негативно сказаться на репродуктивной функции.</w:t>
      </w:r>
    </w:p>
    <w:p w:rsidR="009F0CB1" w:rsidRPr="009F0CB1" w:rsidRDefault="009F0CB1" w:rsidP="009F0CB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В достаточном количестве витамин</w:t>
      </w:r>
      <w:proofErr w:type="gramStart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Е</w:t>
      </w:r>
      <w:proofErr w:type="gramEnd"/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 xml:space="preserve"> присутствует в растительных маслах, яблоках, миндале, злаковых, бобовых, шиповнике, яйцах, молоке, говядине.</w:t>
      </w:r>
    </w:p>
    <w:p w:rsidR="0027588C" w:rsidRDefault="0027588C" w:rsidP="0027588C">
      <w:pPr>
        <w:spacing w:after="0" w:line="240" w:lineRule="auto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</w:p>
    <w:p w:rsidR="0027588C" w:rsidRDefault="0027588C" w:rsidP="0027588C">
      <w:pPr>
        <w:spacing w:after="0" w:line="240" w:lineRule="auto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</w:p>
    <w:p w:rsidR="009F0CB1" w:rsidRPr="0027588C" w:rsidRDefault="009F0CB1" w:rsidP="002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Постановкой диагноза занимается врач после сдачи необходимых анализов. Многие симптомы авитаминоза схожи с другими болезнями. Очень важно исключить другой диагноз – например, аллергию и дерматиты.</w:t>
      </w:r>
    </w:p>
    <w:p w:rsidR="009F0CB1" w:rsidRPr="009F0CB1" w:rsidRDefault="009F0CB1" w:rsidP="009F0CB1">
      <w:pPr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</w:pPr>
      <w:r w:rsidRPr="009F0CB1">
        <w:rPr>
          <w:rFonts w:ascii="Century Gothic" w:eastAsia="Times New Roman" w:hAnsi="Century Gothic" w:cs="Times New Roman"/>
          <w:color w:val="0E7C6E"/>
          <w:sz w:val="29"/>
          <w:szCs w:val="29"/>
          <w:lang w:eastAsia="ru-RU"/>
        </w:rPr>
        <w:t>Лечение предполагает коррекцию рациона и при необходимости назначение витаминов в виде инъекций или добавок к пище.</w:t>
      </w:r>
    </w:p>
    <w:p w:rsidR="004253EB" w:rsidRDefault="004253EB">
      <w:bookmarkStart w:id="0" w:name="_GoBack"/>
      <w:bookmarkEnd w:id="0"/>
    </w:p>
    <w:sectPr w:rsidR="004253EB" w:rsidSect="006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EEB"/>
    <w:multiLevelType w:val="multilevel"/>
    <w:tmpl w:val="15D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759D9"/>
    <w:multiLevelType w:val="multilevel"/>
    <w:tmpl w:val="40E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0EFF"/>
    <w:multiLevelType w:val="multilevel"/>
    <w:tmpl w:val="ECDE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F71D0"/>
    <w:multiLevelType w:val="multilevel"/>
    <w:tmpl w:val="0F1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44BB"/>
    <w:multiLevelType w:val="multilevel"/>
    <w:tmpl w:val="020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8387E"/>
    <w:multiLevelType w:val="multilevel"/>
    <w:tmpl w:val="D15E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3525D"/>
    <w:multiLevelType w:val="multilevel"/>
    <w:tmpl w:val="00D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811BF"/>
    <w:multiLevelType w:val="multilevel"/>
    <w:tmpl w:val="17B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A1229"/>
    <w:multiLevelType w:val="multilevel"/>
    <w:tmpl w:val="AAE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66"/>
    <w:rsid w:val="0027588C"/>
    <w:rsid w:val="004253EB"/>
    <w:rsid w:val="00444066"/>
    <w:rsid w:val="005C4D05"/>
    <w:rsid w:val="006B4860"/>
    <w:rsid w:val="009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Вещева</dc:creator>
  <cp:keywords/>
  <dc:description/>
  <cp:lastModifiedBy>User</cp:lastModifiedBy>
  <cp:revision>3</cp:revision>
  <dcterms:created xsi:type="dcterms:W3CDTF">2021-05-20T05:28:00Z</dcterms:created>
  <dcterms:modified xsi:type="dcterms:W3CDTF">2021-05-20T06:45:00Z</dcterms:modified>
</cp:coreProperties>
</file>